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32" w:rsidRDefault="008F3632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F3632" w:rsidRDefault="008F3632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8F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акционеров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Акционерного общества «Домостроительный комбинат № 1»</w:t>
      </w:r>
      <w:r w:rsidRPr="0083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(сокращенное наименование: АО «ДСК-1»)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(адрес места нахождения: 123007, г. Москва, 3-й Хорошевский пр., д. 3</w:t>
      </w:r>
      <w:r w:rsidR="0062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2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proofErr w:type="spellEnd"/>
      <w:r w:rsidR="00626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1, пом. I</w:t>
      </w:r>
      <w:r w:rsidR="002A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ком. 51</w:t>
      </w:r>
      <w:r w:rsidRPr="00834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EE3" w:rsidRPr="00834579" w:rsidRDefault="00823EE3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акционер!</w:t>
      </w:r>
    </w:p>
    <w:p w:rsidR="00834579" w:rsidRPr="00834579" w:rsidRDefault="00834579" w:rsidP="0082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A9C" w:rsidRDefault="00823EE3" w:rsidP="00F4597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«Домостроительный комбинат № 1» (АО «ДСК-1»)</w:t>
      </w:r>
      <w:r w:rsidR="00403ECF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(местонахождение:</w:t>
      </w:r>
      <w:r w:rsidR="005A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123007, г. Москва 3-ий Хорошевский проезд, д.</w:t>
      </w:r>
      <w:r w:rsidR="006D3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3), ОГРН 1027739273847, (далее по тексту – Общество) на основании решения Совета директоров</w:t>
      </w:r>
      <w:r w:rsidR="008F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Совета директоров № без номера от </w:t>
      </w:r>
      <w:r w:rsidR="008F3632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A4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363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A4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F36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доводит до сведения акционеров Общества информацию о проведении </w:t>
      </w:r>
      <w:r w:rsidR="008F36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</w:t>
      </w:r>
      <w:r w:rsid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заочного голосования. </w:t>
      </w:r>
    </w:p>
    <w:p w:rsidR="00626A9C" w:rsidRDefault="00626A9C" w:rsidP="00626A9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</w:t>
      </w:r>
      <w:r w:rsidR="008F36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 – </w:t>
      </w:r>
      <w:r w:rsidRPr="00626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заочное голосование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7DA" w:rsidRDefault="008317DA" w:rsidP="00626A9C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заполненных бюллетеней для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ноября</w:t>
      </w:r>
      <w:r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</w:t>
      </w:r>
    </w:p>
    <w:p w:rsidR="006D31C5" w:rsidRDefault="008317DA" w:rsidP="005A4A5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по которому должны направляться заполненные бюллетени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EE3" w:rsidRPr="00834579" w:rsidRDefault="00823EE3" w:rsidP="005A4A58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3-й Хорошевский проезд, д. 3,</w:t>
      </w:r>
      <w:r w:rsidR="00757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57D1D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этаж</w:t>
      </w:r>
      <w:r w:rsidR="00757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пом. </w:t>
      </w:r>
      <w:r w:rsidR="00F459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2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D524F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EE3" w:rsidRPr="00834579" w:rsidRDefault="00403ECF" w:rsidP="00403ECF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на которую определяются (фиксируются) лица, имеющие право на участие в</w:t>
      </w:r>
      <w:r w:rsidR="008F36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6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</w:t>
      </w:r>
      <w:r w:rsidR="008F3632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 собрании</w:t>
      </w:r>
      <w:r w:rsidR="008F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акционеров</w:t>
      </w:r>
      <w:r w:rsidR="00626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="008F3632">
        <w:rPr>
          <w:rFonts w:ascii="Times New Roman" w:eastAsia="Times New Roman" w:hAnsi="Times New Roman" w:cs="Times New Roman"/>
          <w:sz w:val="24"/>
          <w:szCs w:val="24"/>
          <w:lang w:eastAsia="ru-RU"/>
        </w:rPr>
        <w:t>23 октября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A50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23EE3"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8317DA" w:rsidRDefault="008317DA" w:rsidP="00403EC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7DA" w:rsidRPr="00834579" w:rsidRDefault="008317DA" w:rsidP="00403EC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 w:rsidRPr="008317D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обыкновенные именные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3EE3" w:rsidRPr="00834579" w:rsidRDefault="00823EE3" w:rsidP="00403ECF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F3" w:rsidRDefault="009167F3" w:rsidP="00916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 </w:t>
      </w:r>
      <w:r w:rsidR="008F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ВНЕОЧЕРЕДНОГО</w:t>
      </w: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СОБРАНИЯ:</w:t>
      </w:r>
    </w:p>
    <w:p w:rsidR="008F3632" w:rsidRPr="000E0E54" w:rsidRDefault="008F3632" w:rsidP="008F3632">
      <w:pPr>
        <w:tabs>
          <w:tab w:val="num" w:pos="0"/>
        </w:tabs>
        <w:rPr>
          <w:b/>
          <w:i/>
          <w:color w:val="000000"/>
          <w:sz w:val="24"/>
          <w:szCs w:val="24"/>
        </w:rPr>
      </w:pPr>
    </w:p>
    <w:p w:rsidR="008F3632" w:rsidRPr="008F3632" w:rsidRDefault="008F3632" w:rsidP="008F3632">
      <w:pPr>
        <w:pStyle w:val="a9"/>
        <w:tabs>
          <w:tab w:val="left" w:pos="426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F3632">
        <w:rPr>
          <w:rFonts w:ascii="Times New Roman" w:hAnsi="Times New Roman"/>
          <w:sz w:val="24"/>
          <w:szCs w:val="24"/>
        </w:rPr>
        <w:t xml:space="preserve">1. Досрочное прекращение полномочий Генерального директора, избранного </w:t>
      </w:r>
      <w:r>
        <w:rPr>
          <w:rFonts w:ascii="Times New Roman" w:hAnsi="Times New Roman"/>
          <w:sz w:val="24"/>
          <w:szCs w:val="24"/>
        </w:rPr>
        <w:t>Годов</w:t>
      </w:r>
      <w:r w:rsidRPr="008F3632">
        <w:rPr>
          <w:rFonts w:ascii="Times New Roman" w:hAnsi="Times New Roman"/>
          <w:sz w:val="24"/>
          <w:szCs w:val="24"/>
        </w:rPr>
        <w:t>ым общим собранием акционеров Общества (Протокол № б/н от 27.05.2019).</w:t>
      </w:r>
    </w:p>
    <w:p w:rsidR="008F3632" w:rsidRPr="008F3632" w:rsidRDefault="008F3632" w:rsidP="008F3632">
      <w:pPr>
        <w:pStyle w:val="a9"/>
        <w:tabs>
          <w:tab w:val="left" w:pos="426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F3632">
        <w:rPr>
          <w:rFonts w:ascii="Times New Roman" w:hAnsi="Times New Roman"/>
          <w:sz w:val="24"/>
          <w:szCs w:val="24"/>
        </w:rPr>
        <w:t xml:space="preserve">2. Избрание Генерального директора Общества. </w:t>
      </w:r>
    </w:p>
    <w:p w:rsidR="008F3632" w:rsidRPr="008F3632" w:rsidRDefault="008F3632" w:rsidP="008F3632">
      <w:pPr>
        <w:pStyle w:val="a9"/>
        <w:tabs>
          <w:tab w:val="left" w:pos="426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8F3632">
        <w:rPr>
          <w:rFonts w:ascii="Times New Roman" w:hAnsi="Times New Roman"/>
          <w:sz w:val="24"/>
          <w:szCs w:val="24"/>
        </w:rPr>
        <w:t>3. Утверждение условий трудового договора с Генеральным директором Общества.</w:t>
      </w:r>
    </w:p>
    <w:p w:rsidR="002A509B" w:rsidRDefault="002A509B" w:rsidP="009167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0BA" w:rsidRDefault="00F030BA" w:rsidP="00F0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Принявшими участие в общем собрании акционеров считаются акционеры, которые в соответствии с правилами </w:t>
      </w:r>
      <w:hyperlink r:id="rId4" w:history="1">
        <w:r w:rsidRPr="00F030B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законодательства</w:t>
        </w:r>
      </w:hyperlink>
      <w:r w:rsidRPr="00F03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</w:t>
      </w:r>
      <w:r w:rsidR="008F3632">
        <w:rPr>
          <w:rFonts w:ascii="Times New Roman" w:hAnsi="Times New Roman" w:cs="Times New Roman"/>
          <w:sz w:val="24"/>
          <w:szCs w:val="24"/>
        </w:rPr>
        <w:t xml:space="preserve">16 ноября </w:t>
      </w:r>
      <w:r w:rsidR="008317DA">
        <w:rPr>
          <w:rFonts w:ascii="Times New Roman" w:hAnsi="Times New Roman" w:cs="Times New Roman"/>
          <w:sz w:val="24"/>
          <w:szCs w:val="24"/>
        </w:rPr>
        <w:t>2020 года.</w:t>
      </w:r>
    </w:p>
    <w:p w:rsidR="00F4597C" w:rsidRPr="00F4597C" w:rsidRDefault="00F4597C" w:rsidP="00F4597C">
      <w:pPr>
        <w:pStyle w:val="ConsNormal"/>
        <w:tabs>
          <w:tab w:val="left" w:pos="0"/>
          <w:tab w:val="num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F4597C">
        <w:rPr>
          <w:rFonts w:ascii="Times New Roman" w:hAnsi="Times New Roman"/>
          <w:sz w:val="24"/>
          <w:szCs w:val="24"/>
        </w:rPr>
        <w:t xml:space="preserve">Лицам, имеющим право на участие во внеочередном общем собрании акционеров, в соответствии со списком лиц, имеющих право на участие в внеочередном общем собрании акционеров, с 26 октября 2020 года, в рабочие дни с 10.00 до 17.00 по адресу: г. Москва, 3-й Хорошевский проезд, д. 3, этаж 1, </w:t>
      </w:r>
      <w:r>
        <w:rPr>
          <w:rFonts w:ascii="Times New Roman" w:hAnsi="Times New Roman"/>
          <w:sz w:val="24"/>
          <w:szCs w:val="24"/>
        </w:rPr>
        <w:t xml:space="preserve">пом.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597C">
        <w:rPr>
          <w:rFonts w:ascii="Times New Roman" w:hAnsi="Times New Roman"/>
          <w:sz w:val="24"/>
          <w:szCs w:val="24"/>
        </w:rPr>
        <w:t>каб</w:t>
      </w:r>
      <w:proofErr w:type="spellEnd"/>
      <w:r w:rsidRPr="00F4597C">
        <w:rPr>
          <w:rFonts w:ascii="Times New Roman" w:hAnsi="Times New Roman"/>
          <w:sz w:val="24"/>
          <w:szCs w:val="24"/>
        </w:rPr>
        <w:t>. № 51; г. Москва, ул. Розанова, д. 6, стр. 5, доступна следующая информация: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597C">
        <w:rPr>
          <w:rFonts w:ascii="Times New Roman" w:hAnsi="Times New Roman"/>
          <w:sz w:val="24"/>
          <w:szCs w:val="24"/>
        </w:rPr>
        <w:t xml:space="preserve">- сведения о кандидате на должность Генерального директора; информация о наличии либо отсутствии письменного согласия выдвинутого кандидата на должность Генерального </w:t>
      </w:r>
      <w:proofErr w:type="gramStart"/>
      <w:r w:rsidRPr="00F4597C">
        <w:rPr>
          <w:rFonts w:ascii="Times New Roman" w:hAnsi="Times New Roman"/>
          <w:sz w:val="24"/>
          <w:szCs w:val="24"/>
        </w:rPr>
        <w:t>директора;-</w:t>
      </w:r>
      <w:proofErr w:type="gramEnd"/>
      <w:r w:rsidRPr="00F4597C">
        <w:rPr>
          <w:rFonts w:ascii="Times New Roman" w:hAnsi="Times New Roman"/>
          <w:sz w:val="24"/>
          <w:szCs w:val="24"/>
        </w:rPr>
        <w:t xml:space="preserve">  информация о заключенных акционерных соглашениях; - проект трудового договора, з</w:t>
      </w:r>
      <w:r>
        <w:rPr>
          <w:rFonts w:ascii="Times New Roman" w:hAnsi="Times New Roman"/>
          <w:sz w:val="24"/>
          <w:szCs w:val="24"/>
        </w:rPr>
        <w:t>а</w:t>
      </w:r>
      <w:r w:rsidRPr="00F4597C">
        <w:rPr>
          <w:rFonts w:ascii="Times New Roman" w:hAnsi="Times New Roman"/>
          <w:sz w:val="24"/>
          <w:szCs w:val="24"/>
        </w:rPr>
        <w:t>ключаемого с Генеральным директором;- проекты решений Собрания.</w:t>
      </w:r>
    </w:p>
    <w:p w:rsidR="00F030BA" w:rsidRDefault="00F030BA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E3" w:rsidRPr="00834579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представителю юридического лица </w:t>
      </w:r>
      <w:r w:rsidR="00F03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доверенность, оформленную в соответствии с требованиями п. 4 ст. 185</w:t>
      </w:r>
      <w:r w:rsidRPr="008345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3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РФ.</w:t>
      </w:r>
    </w:p>
    <w:p w:rsidR="00823EE3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0BA" w:rsidRPr="00834579" w:rsidRDefault="00F030BA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E3" w:rsidRPr="00834579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EE3" w:rsidRPr="00834579" w:rsidRDefault="00823EE3" w:rsidP="00823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 АО «ДСК-1»</w:t>
      </w:r>
    </w:p>
    <w:p w:rsidR="00823EE3" w:rsidRPr="00834579" w:rsidRDefault="00823EE3" w:rsidP="00823EE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5D1" w:rsidRPr="00834579" w:rsidRDefault="003C15D1" w:rsidP="009167F3">
      <w:pPr>
        <w:rPr>
          <w:sz w:val="24"/>
          <w:szCs w:val="24"/>
        </w:rPr>
      </w:pPr>
    </w:p>
    <w:sectPr w:rsidR="003C15D1" w:rsidRPr="00834579" w:rsidSect="00C964B7">
      <w:pgSz w:w="11906" w:h="16838"/>
      <w:pgMar w:top="284" w:right="849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CF"/>
    <w:rsid w:val="000C3EE3"/>
    <w:rsid w:val="000D6964"/>
    <w:rsid w:val="000F3CE2"/>
    <w:rsid w:val="000F3DBD"/>
    <w:rsid w:val="00167770"/>
    <w:rsid w:val="00207FCD"/>
    <w:rsid w:val="002A509B"/>
    <w:rsid w:val="003108CB"/>
    <w:rsid w:val="003C15D1"/>
    <w:rsid w:val="004009F3"/>
    <w:rsid w:val="00403ECF"/>
    <w:rsid w:val="00456EBC"/>
    <w:rsid w:val="005903F7"/>
    <w:rsid w:val="005A4A58"/>
    <w:rsid w:val="005E40E7"/>
    <w:rsid w:val="00626A9C"/>
    <w:rsid w:val="006D31C5"/>
    <w:rsid w:val="00707776"/>
    <w:rsid w:val="00757D1D"/>
    <w:rsid w:val="007748CF"/>
    <w:rsid w:val="007979CA"/>
    <w:rsid w:val="00823EE3"/>
    <w:rsid w:val="008317DA"/>
    <w:rsid w:val="00834579"/>
    <w:rsid w:val="008F3632"/>
    <w:rsid w:val="009167F3"/>
    <w:rsid w:val="00B134B0"/>
    <w:rsid w:val="00BD02B6"/>
    <w:rsid w:val="00D524F6"/>
    <w:rsid w:val="00F030BA"/>
    <w:rsid w:val="00F4597C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6F215-44ED-4EEE-8F77-AE641909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EB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5A4A58"/>
    <w:pPr>
      <w:keepNext/>
      <w:spacing w:after="0" w:line="240" w:lineRule="auto"/>
      <w:ind w:firstLine="567"/>
      <w:jc w:val="center"/>
    </w:pPr>
    <w:rPr>
      <w:rFonts w:ascii="TimesET" w:hAnsi="TimesET"/>
      <w:b/>
      <w:bCs/>
      <w:sz w:val="24"/>
    </w:rPr>
  </w:style>
  <w:style w:type="character" w:customStyle="1" w:styleId="a5">
    <w:name w:val="Название Знак"/>
    <w:link w:val="a3"/>
    <w:rsid w:val="005A4A58"/>
    <w:rPr>
      <w:rFonts w:ascii="TimesET" w:hAnsi="TimesET"/>
      <w:b/>
      <w:bCs/>
      <w:sz w:val="24"/>
    </w:rPr>
  </w:style>
  <w:style w:type="paragraph" w:styleId="a4">
    <w:name w:val="Title"/>
    <w:basedOn w:val="a"/>
    <w:next w:val="a"/>
    <w:link w:val="a6"/>
    <w:uiPriority w:val="10"/>
    <w:qFormat/>
    <w:rsid w:val="005A4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5A4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6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77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F36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47F412A8FF84FED901A85F3A9CFC51A757B7C8A2F8F385757D19769A920E520471CFF46A15B2B9FE143778D0430BF8F8BE4FF3C19FqF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Васюткина Валерия Александровна</dc:creator>
  <cp:keywords/>
  <dc:description/>
  <cp:lastModifiedBy>Федорова Елена Михайловна</cp:lastModifiedBy>
  <cp:revision>7</cp:revision>
  <cp:lastPrinted>2020-10-08T07:30:00Z</cp:lastPrinted>
  <dcterms:created xsi:type="dcterms:W3CDTF">2020-07-28T09:19:00Z</dcterms:created>
  <dcterms:modified xsi:type="dcterms:W3CDTF">2020-10-21T14:01:00Z</dcterms:modified>
</cp:coreProperties>
</file>