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B5" w:rsidRDefault="004A1DB5" w:rsidP="004A1DB5">
      <w:pPr>
        <w:rPr>
          <w:b/>
          <w:bCs/>
        </w:rPr>
      </w:pPr>
      <w:r>
        <w:rPr>
          <w:b/>
          <w:bCs/>
        </w:rPr>
        <w:t>ПРАВИТЕЛЬСТВО МОСКОВСКОЙ ОБЛАСТИ</w:t>
      </w:r>
    </w:p>
    <w:p w:rsidR="004A1DB5" w:rsidRDefault="004A1DB5" w:rsidP="004A1DB5">
      <w:pPr>
        <w:rPr>
          <w:b/>
          <w:bCs/>
        </w:rPr>
      </w:pPr>
    </w:p>
    <w:p w:rsidR="004A1DB5" w:rsidRDefault="004A1DB5" w:rsidP="004A1DB5">
      <w:pPr>
        <w:rPr>
          <w:b/>
          <w:bCs/>
        </w:rPr>
      </w:pPr>
      <w:r>
        <w:rPr>
          <w:b/>
          <w:bCs/>
        </w:rPr>
        <w:t>ПОСТАНОВЛЕНИЕ</w:t>
      </w:r>
    </w:p>
    <w:p w:rsidR="004A1DB5" w:rsidRDefault="004A1DB5" w:rsidP="004A1DB5">
      <w:pPr>
        <w:rPr>
          <w:b/>
          <w:bCs/>
        </w:rPr>
      </w:pPr>
      <w:r>
        <w:rPr>
          <w:b/>
          <w:bCs/>
        </w:rPr>
        <w:t>от 25 октября 2016 г. N 784/39</w:t>
      </w:r>
    </w:p>
    <w:p w:rsidR="004A1DB5" w:rsidRDefault="004A1DB5" w:rsidP="004A1DB5">
      <w:pPr>
        <w:rPr>
          <w:b/>
          <w:bCs/>
        </w:rPr>
      </w:pPr>
    </w:p>
    <w:p w:rsidR="004A1DB5" w:rsidRDefault="004A1DB5" w:rsidP="004A1DB5">
      <w:pPr>
        <w:rPr>
          <w:b/>
          <w:bCs/>
        </w:rPr>
      </w:pPr>
      <w:r>
        <w:rPr>
          <w:b/>
          <w:bCs/>
        </w:rPr>
        <w:t>ОБ УТВЕРЖДЕНИИ ГОСУДАРСТВЕННОЙ ПРОГРАММЫ МОСКОВСКОЙ ОБЛАСТИ</w:t>
      </w:r>
    </w:p>
    <w:p w:rsidR="004A1DB5" w:rsidRDefault="004A1DB5" w:rsidP="004A1DB5">
      <w:pPr>
        <w:rPr>
          <w:b/>
          <w:bCs/>
        </w:rPr>
      </w:pPr>
      <w:r>
        <w:rPr>
          <w:b/>
          <w:bCs/>
        </w:rPr>
        <w:t>"ОБРАЗОВАНИЕ ПОДМОСКОВЬЯ" НА 2017-2025 ГОДЫ</w:t>
      </w:r>
    </w:p>
    <w:p w:rsidR="004A1DB5" w:rsidRDefault="004A1DB5" w:rsidP="004A1DB5"/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36"/>
        <w:gridCol w:w="843"/>
        <w:gridCol w:w="1112"/>
        <w:gridCol w:w="1386"/>
        <w:gridCol w:w="970"/>
        <w:gridCol w:w="1709"/>
      </w:tblGrid>
      <w:tr w:rsidR="004A1DB5" w:rsidTr="004A1DB5">
        <w:trPr>
          <w:trHeight w:val="392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13.1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 xml:space="preserve">Детский сад на 255 мест по адресу: Московская область, </w:t>
            </w:r>
            <w:proofErr w:type="spellStart"/>
            <w:r>
              <w:t>г.о</w:t>
            </w:r>
            <w:proofErr w:type="spellEnd"/>
            <w:r>
              <w:t>. Мытищи, п. Нагорное (ПИР и строительство)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2020-2022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255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297778,00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Итого</w:t>
            </w:r>
          </w:p>
        </w:tc>
      </w:tr>
      <w:tr w:rsidR="004A1DB5" w:rsidTr="004A1DB5">
        <w:trPr>
          <w:trHeight w:val="1374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Средства бюджета Московской области</w:t>
            </w:r>
          </w:p>
        </w:tc>
      </w:tr>
      <w:tr w:rsidR="004A1DB5" w:rsidTr="004A1DB5">
        <w:trPr>
          <w:trHeight w:val="1253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Средства бюджета муниципального образования</w:t>
            </w:r>
          </w:p>
        </w:tc>
      </w:tr>
      <w:tr w:rsidR="004A1DB5" w:rsidTr="004A1DB5">
        <w:trPr>
          <w:trHeight w:val="392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13.2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 xml:space="preserve">Детский сад на 255 мест по адресу: Московская область, </w:t>
            </w:r>
            <w:proofErr w:type="spellStart"/>
            <w:r>
              <w:t>г.о</w:t>
            </w:r>
            <w:proofErr w:type="spellEnd"/>
            <w:r>
              <w:t>. Мытищи, п. Нагорное (ПИР и строительство)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2021-2023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255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309840,00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Итого</w:t>
            </w:r>
          </w:p>
        </w:tc>
      </w:tr>
      <w:tr w:rsidR="004A1DB5" w:rsidTr="004A1DB5">
        <w:trPr>
          <w:trHeight w:val="1359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Средства бюджета Московской области</w:t>
            </w:r>
          </w:p>
        </w:tc>
      </w:tr>
      <w:tr w:rsidR="004A1DB5" w:rsidTr="004A1DB5">
        <w:trPr>
          <w:trHeight w:val="1268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Средства бюджета муниципального образования</w:t>
            </w:r>
          </w:p>
        </w:tc>
      </w:tr>
    </w:tbl>
    <w:p w:rsidR="004A1DB5" w:rsidRDefault="004A1DB5" w:rsidP="004A1DB5"/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45"/>
        <w:gridCol w:w="851"/>
        <w:gridCol w:w="1134"/>
        <w:gridCol w:w="1442"/>
        <w:gridCol w:w="826"/>
        <w:gridCol w:w="1690"/>
      </w:tblGrid>
      <w:tr w:rsidR="004A1DB5" w:rsidTr="004A1DB5"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7.2.</w:t>
            </w:r>
          </w:p>
        </w:tc>
        <w:tc>
          <w:tcPr>
            <w:tcW w:w="2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 xml:space="preserve">Средняя общеобразовательная школа на 1100 мест по адресу: Московская область, </w:t>
            </w:r>
            <w:proofErr w:type="spellStart"/>
            <w:r>
              <w:t>г.о</w:t>
            </w:r>
            <w:proofErr w:type="spellEnd"/>
            <w:r>
              <w:t>. Мытищи, п. Нагорное (ПИР и строительство)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2021-2024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1100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1328180,00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0,00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Итого</w:t>
            </w:r>
          </w:p>
        </w:tc>
      </w:tr>
      <w:tr w:rsidR="004A1DB5" w:rsidTr="004A1DB5"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2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DB5" w:rsidRDefault="004A1DB5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B5" w:rsidRDefault="004A1DB5">
            <w:r>
              <w:t>Средства бюджета Московской области</w:t>
            </w:r>
          </w:p>
        </w:tc>
      </w:tr>
    </w:tbl>
    <w:p w:rsidR="00495627" w:rsidRDefault="00495627" w:rsidP="0060268B">
      <w:bookmarkStart w:id="0" w:name="_GoBack"/>
      <w:bookmarkEnd w:id="0"/>
    </w:p>
    <w:sectPr w:rsidR="004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5"/>
    <w:rsid w:val="00495627"/>
    <w:rsid w:val="004A1DB5"/>
    <w:rsid w:val="0060268B"/>
    <w:rsid w:val="00F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5A0"/>
  <w15:chartTrackingRefBased/>
  <w15:docId w15:val="{E74EAB61-1874-4796-8F52-6609D01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D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Кистенева Алёна Викторовна</dc:creator>
  <cp:keywords/>
  <dc:description/>
  <cp:lastModifiedBy>Кистенева Алёна Викторовна</cp:lastModifiedBy>
  <cp:revision>4</cp:revision>
  <dcterms:created xsi:type="dcterms:W3CDTF">2018-09-11T09:55:00Z</dcterms:created>
  <dcterms:modified xsi:type="dcterms:W3CDTF">2018-09-11T09:58:00Z</dcterms:modified>
</cp:coreProperties>
</file>